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C6C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关于启用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物业服务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报修系统的通知</w:t>
      </w:r>
    </w:p>
    <w:p w14:paraId="71D1CA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046FE2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、学院，各位师生员工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15A4CB4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</w:rPr>
        <w:t>为进一步提升学校物业管理服务水平，优化报修流程，提高维修响应速度和效率，学校决定启用“物业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  <w:lang w:eastAsia="zh-CN"/>
        </w:rPr>
        <w:t>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</w:rPr>
        <w:t>报修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  <w:lang w:eastAsia="zh-CN"/>
        </w:rPr>
        <w:t>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</w:rPr>
        <w:t>”。现将有关事项通知如下：</w:t>
      </w:r>
    </w:p>
    <w:p w14:paraId="03AD88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一、启用时间</w:t>
      </w:r>
    </w:p>
    <w:p w14:paraId="45EC6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物业</w:t>
      </w:r>
      <w:r>
        <w:rPr>
          <w:rFonts w:hint="eastAsia" w:ascii="仿宋_GB2312" w:hAnsi="仿宋_GB2312" w:eastAsia="仿宋_GB2312" w:cs="仿宋_GB2312"/>
          <w:sz w:val="32"/>
          <w:szCs w:val="32"/>
        </w:rPr>
        <w:t>报修系统正式启用。</w:t>
      </w:r>
    </w:p>
    <w:p w14:paraId="0A433A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22222"/>
          <w:spacing w:val="0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22222"/>
          <w:spacing w:val="0"/>
          <w:sz w:val="32"/>
          <w:szCs w:val="32"/>
          <w:u w:val="none"/>
        </w:rPr>
        <w:t>二、适用范围</w:t>
      </w:r>
      <w:bookmarkStart w:id="0" w:name="_GoBack"/>
      <w:bookmarkEnd w:id="0"/>
    </w:p>
    <w:p w14:paraId="2C25745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  <w:lang w:eastAsia="zh-CN"/>
        </w:rPr>
        <w:t>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</w:rPr>
        <w:t>适用于校园内公共区域及师生工作、学习、生活场所（如：办公室、教室、实验室、学生公寓、公共卫生间、楼道、水电暖设施、门窗锁具等）发生的各类非紧急物业维修需求。</w:t>
      </w:r>
    </w:p>
    <w:p w14:paraId="0C645D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三、报修操作方式 </w:t>
      </w:r>
    </w:p>
    <w:p w14:paraId="5CC24C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22222"/>
          <w:spacing w:val="0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22222"/>
          <w:spacing w:val="0"/>
          <w:sz w:val="32"/>
          <w:szCs w:val="32"/>
          <w:u w:val="none"/>
          <w:lang w:eastAsia="zh-CN"/>
        </w:rPr>
        <w:t>报修入口：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u w:val="none"/>
          <w:lang w:eastAsia="zh-CN"/>
        </w:rPr>
        <w:t>微信扫一扫“物业服务报修码”（分三个码：浮烟山校区、浮烟山校区公寓、虞河校区；该二维码可以保存使用）。</w:t>
      </w:r>
    </w:p>
    <w:p w14:paraId="55BC36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1598295" cy="2336800"/>
            <wp:effectExtent l="0" t="0" r="1905" b="6350"/>
            <wp:docPr id="2" name="图片 2" descr="a3f924b95c517e22503c78805e79fc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3f924b95c517e22503c78805e79fc7a"/>
                    <pic:cNvPicPr>
                      <a:picLocks noChangeAspect="1"/>
                    </pic:cNvPicPr>
                  </pic:nvPicPr>
                  <pic:blipFill>
                    <a:blip r:embed="rId4"/>
                    <a:srcRect l="3185" t="1114" r="5718" b="1273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1642110" cy="2341880"/>
            <wp:effectExtent l="0" t="0" r="15240" b="1270"/>
            <wp:docPr id="3" name="图片 3" descr="8494796489590648af6d2ee7ab9fda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494796489590648af6d2ee7ab9fdaef"/>
                    <pic:cNvPicPr>
                      <a:picLocks noChangeAspect="1"/>
                    </pic:cNvPicPr>
                  </pic:nvPicPr>
                  <pic:blipFill>
                    <a:blip r:embed="rId5"/>
                    <a:srcRect l="3304" t="2029" r="2858" b="1736"/>
                    <a:stretch>
                      <a:fillRect/>
                    </a:stretch>
                  </pic:blipFill>
                  <pic:spPr>
                    <a:xfrm>
                      <a:off x="0" y="0"/>
                      <a:ext cx="1642110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1593215" cy="2336800"/>
            <wp:effectExtent l="0" t="0" r="6985" b="6350"/>
            <wp:docPr id="1" name="图片 1" descr="3f0a08dc17ee8946ffd6eb737df602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f0a08dc17ee8946ffd6eb737df602f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3215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E369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B96B8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 操作步骤：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进入报修系统→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报事报修</w:t>
      </w:r>
      <w:r>
        <w:rPr>
          <w:rFonts w:hint="eastAsia" w:ascii="仿宋_GB2312" w:hAnsi="仿宋_GB2312" w:eastAsia="仿宋_GB2312" w:cs="仿宋_GB2312"/>
          <w:sz w:val="32"/>
          <w:szCs w:val="32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录单</w:t>
      </w:r>
      <w:r>
        <w:rPr>
          <w:rFonts w:hint="eastAsia" w:ascii="仿宋_GB2312" w:hAnsi="仿宋_GB2312" w:eastAsia="仿宋_GB2312" w:cs="仿宋_GB2312"/>
          <w:sz w:val="32"/>
          <w:szCs w:val="32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填写完毕后，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提交工单。</w:t>
      </w:r>
    </w:p>
    <w:p w14:paraId="66CBF3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 进度查看：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提交后可在系统内实时查看工单状态：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接单派工、交工、回访、归档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CBDD3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服务评价：</w:t>
      </w:r>
      <w:r>
        <w:rPr>
          <w:rFonts w:hint="eastAsia" w:ascii="仿宋_GB2312" w:hAnsi="仿宋_GB2312" w:eastAsia="仿宋_GB2312" w:cs="仿宋_GB2312"/>
          <w:sz w:val="32"/>
          <w:szCs w:val="32"/>
        </w:rPr>
        <w:t>维修完毕，请报修人在线完成服务评价。</w:t>
      </w:r>
    </w:p>
    <w:p w14:paraId="1F8A92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640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四、注意事项</w:t>
      </w:r>
    </w:p>
    <w:p w14:paraId="3D5989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.信息准确完整：</w:t>
      </w:r>
      <w:r>
        <w:rPr>
          <w:rFonts w:hint="eastAsia" w:ascii="仿宋_GB2312" w:hAnsi="仿宋_GB2312" w:eastAsia="仿宋_GB2312" w:cs="仿宋_GB2312"/>
          <w:sz w:val="32"/>
          <w:szCs w:val="32"/>
        </w:rPr>
        <w:t>报修时请务必提供详细的故障地点（精确到楼宇、楼层、房间号）、清晰的故障描述，以便维修人员快速定位和判断问题。</w:t>
      </w:r>
    </w:p>
    <w:p w14:paraId="6D7E43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紧急维修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本平台主要处理日常物业维修事项。紧急情况（如水管爆裂、严重漏电、威胁人身安全等）请务必第一时间拨打物业24小时报修热线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3939F3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浮烟山校区紧急报修电话0536-2602222</w:t>
      </w:r>
    </w:p>
    <w:p w14:paraId="121CE8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虞河校区紧急报修电话0536-2602345</w:t>
      </w:r>
    </w:p>
    <w:p w14:paraId="0D59C8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公寓内紧急报修电话13371455596</w:t>
      </w:r>
    </w:p>
    <w:p w14:paraId="27F351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.非物业范围：</w:t>
      </w:r>
      <w:r>
        <w:rPr>
          <w:rFonts w:hint="eastAsia" w:ascii="仿宋_GB2312" w:hAnsi="仿宋_GB2312" w:eastAsia="仿宋_GB2312" w:cs="仿宋_GB2312"/>
          <w:sz w:val="32"/>
          <w:szCs w:val="32"/>
        </w:rPr>
        <w:t>涉及网络故障、教学设备（如电脑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、空调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非物业常规维修范围的报修，请根据学校相关规定联系相应责任部门（如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"http://nic.ccu.edu.cn/"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网络信息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资产管理处</w:t>
      </w:r>
      <w:r>
        <w:rPr>
          <w:rFonts w:hint="eastAsia" w:ascii="仿宋_GB2312" w:hAnsi="仿宋_GB2312" w:eastAsia="仿宋_GB2312" w:cs="仿宋_GB2312"/>
          <w:sz w:val="32"/>
          <w:szCs w:val="32"/>
        </w:rPr>
        <w:t>等）。</w:t>
      </w:r>
    </w:p>
    <w:p w14:paraId="2A0ADB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请各部门、学院和广大师生做好传达，协同推进物业服务报修系统的使用，共同维护美好校园环境。</w:t>
      </w:r>
    </w:p>
    <w:p w14:paraId="5C0EB9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感谢您对学校后勤工作的理解与支持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！</w:t>
      </w:r>
    </w:p>
    <w:p w14:paraId="6471F0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后勤管理处</w:t>
      </w:r>
    </w:p>
    <w:p w14:paraId="448300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sectPr>
      <w:pgSz w:w="11906" w:h="16838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092BE8-471A-47B9-B2B7-0E7BD2E45B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CCC4220-BBEB-4F1C-856B-389CC8B425D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5E889F9-8AA0-47D6-9B89-C46E118DBE25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636D8"/>
    <w:rsid w:val="0749768F"/>
    <w:rsid w:val="075407EC"/>
    <w:rsid w:val="091A339E"/>
    <w:rsid w:val="0D725DD7"/>
    <w:rsid w:val="0E9C6C7A"/>
    <w:rsid w:val="13AE369B"/>
    <w:rsid w:val="15003B61"/>
    <w:rsid w:val="1A017F13"/>
    <w:rsid w:val="1BC86542"/>
    <w:rsid w:val="22FA4207"/>
    <w:rsid w:val="26045DC2"/>
    <w:rsid w:val="29064B7C"/>
    <w:rsid w:val="2BA85947"/>
    <w:rsid w:val="35070272"/>
    <w:rsid w:val="37397272"/>
    <w:rsid w:val="37A55BAD"/>
    <w:rsid w:val="38F54120"/>
    <w:rsid w:val="48733E61"/>
    <w:rsid w:val="54401A7A"/>
    <w:rsid w:val="58A24194"/>
    <w:rsid w:val="5D9978C0"/>
    <w:rsid w:val="6D2F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675</Words>
  <Characters>725</Characters>
  <Lines>0</Lines>
  <Paragraphs>0</Paragraphs>
  <TotalTime>18</TotalTime>
  <ScaleCrop>false</ScaleCrop>
  <LinksUpToDate>false</LinksUpToDate>
  <CharactersWithSpaces>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2022-01-04T03:01:00Z</dcterms:created>
  <dc:creator>Administrator</dc:creator>
  <cp:lastModifiedBy>孙法森</cp:lastModifiedBy>
  <dcterms:modified xsi:type="dcterms:W3CDTF">2026-10-22T03:11:52Z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177EDCB14EB04B578FC6B185F082AE1B_13</vt:lpwstr>
  </property>
  <property fmtid="{D5CDD505-2E9C-101B-9397-08002B2CF9AE}" pid="4" name="KSOTemplateDocerSaveRecord">
    <vt:lpwstr>eyJoZGlkIjoiZDc1OWRmZjliODM2NzBmNTlmZjkzODMxNTJkOGMxNTkiLCJ1c2VySWQiOiI4NjY2MTkzMTYifQ==</vt:lpwstr>
  </property>
</Properties>
</file>